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96019" w14:textId="5130A6DE" w:rsidR="00693D4B" w:rsidRPr="00BC5E91" w:rsidRDefault="00693D4B" w:rsidP="00693D4B">
      <w:pPr>
        <w:rPr>
          <w:rFonts w:ascii="Helvetica" w:eastAsia="Times New Roman" w:hAnsi="Helvetica" w:cs="Times New Roman"/>
          <w:b/>
          <w:color w:val="000000"/>
          <w:lang w:eastAsia="de-DE"/>
        </w:rPr>
      </w:pPr>
      <w:r>
        <w:rPr>
          <w:rFonts w:ascii="Helvetica" w:eastAsia="Times New Roman" w:hAnsi="Helvetica" w:cs="Times New Roman"/>
          <w:b/>
          <w:color w:val="000000"/>
          <w:lang w:eastAsia="de-DE"/>
        </w:rPr>
        <w:t xml:space="preserve">Planungshilfe </w:t>
      </w:r>
      <w:r w:rsidRPr="00BC5E91">
        <w:rPr>
          <w:rFonts w:ascii="Helvetica" w:eastAsia="Times New Roman" w:hAnsi="Helvetica" w:cs="Times New Roman"/>
          <w:b/>
          <w:color w:val="000000"/>
          <w:lang w:eastAsia="de-DE"/>
        </w:rPr>
        <w:t>bis zum</w:t>
      </w:r>
      <w:r w:rsidR="00A311DF">
        <w:rPr>
          <w:rFonts w:ascii="Helvetica" w:eastAsia="Times New Roman" w:hAnsi="Helvetica" w:cs="Times New Roman"/>
          <w:b/>
          <w:color w:val="000000"/>
          <w:lang w:eastAsia="de-DE"/>
        </w:rPr>
        <w:t xml:space="preserve"> </w:t>
      </w:r>
      <w:r w:rsidR="00B228EF">
        <w:rPr>
          <w:rFonts w:ascii="Helvetica" w:eastAsia="Times New Roman" w:hAnsi="Helvetica" w:cs="Times New Roman"/>
          <w:b/>
          <w:color w:val="000000"/>
          <w:lang w:eastAsia="de-DE"/>
        </w:rPr>
        <w:t>Engineers’</w:t>
      </w:r>
      <w:r w:rsidR="00A311DF">
        <w:rPr>
          <w:rFonts w:ascii="Helvetica" w:eastAsia="Times New Roman" w:hAnsi="Helvetica" w:cs="Times New Roman"/>
          <w:b/>
          <w:color w:val="000000"/>
          <w:lang w:eastAsia="de-DE"/>
        </w:rPr>
        <w:t xml:space="preserve"> Day vom </w:t>
      </w:r>
      <w:r w:rsidR="00E628EB">
        <w:rPr>
          <w:rFonts w:ascii="Helvetica" w:eastAsia="Times New Roman" w:hAnsi="Helvetica" w:cs="Times New Roman"/>
          <w:b/>
          <w:color w:val="000000"/>
          <w:lang w:eastAsia="de-DE"/>
        </w:rPr>
        <w:t>4. März 2021</w:t>
      </w:r>
    </w:p>
    <w:p w14:paraId="61285734" w14:textId="77777777" w:rsidR="00693D4B" w:rsidRPr="00BC5E91" w:rsidRDefault="00693D4B" w:rsidP="00693D4B">
      <w:pPr>
        <w:rPr>
          <w:rFonts w:ascii="Helvetica" w:eastAsia="Times New Roman" w:hAnsi="Helvetica" w:cs="Times New Roman"/>
          <w:color w:val="000000"/>
          <w:lang w:eastAsia="de-DE"/>
        </w:rPr>
      </w:pPr>
    </w:p>
    <w:p w14:paraId="63A6419A" w14:textId="396A4163" w:rsidR="00693D4B" w:rsidRPr="00693D4B" w:rsidRDefault="00693D4B" w:rsidP="00693D4B">
      <w:pPr>
        <w:rPr>
          <w:rFonts w:ascii="Helvetica" w:eastAsia="Times New Roman" w:hAnsi="Helvetica" w:cs="Times New Roman"/>
          <w:color w:val="000000"/>
          <w:sz w:val="22"/>
          <w:szCs w:val="22"/>
          <w:lang w:eastAsia="de-DE"/>
        </w:rPr>
      </w:pPr>
      <w:r w:rsidRPr="00693D4B">
        <w:rPr>
          <w:rFonts w:ascii="Helvetica" w:eastAsia="Times New Roman" w:hAnsi="Helvetica" w:cs="Times New Roman"/>
          <w:color w:val="000000"/>
          <w:sz w:val="22"/>
          <w:szCs w:val="22"/>
          <w:lang w:eastAsia="de-DE"/>
        </w:rPr>
        <w:t xml:space="preserve">Liebe </w:t>
      </w:r>
      <w:r w:rsidR="00E628EB">
        <w:rPr>
          <w:rFonts w:ascii="Helvetica" w:eastAsia="Times New Roman" w:hAnsi="Helvetica" w:cs="Times New Roman"/>
          <w:color w:val="000000"/>
          <w:sz w:val="22"/>
          <w:szCs w:val="22"/>
          <w:lang w:eastAsia="de-DE"/>
        </w:rPr>
        <w:t>Freundinnen und Freunde der Ingenieurinnen und Ingenieure</w:t>
      </w:r>
      <w:r w:rsidRPr="00693D4B">
        <w:rPr>
          <w:rFonts w:ascii="Helvetica" w:eastAsia="Times New Roman" w:hAnsi="Helvetica" w:cs="Times New Roman"/>
          <w:color w:val="000000"/>
          <w:sz w:val="22"/>
          <w:szCs w:val="22"/>
          <w:lang w:eastAsia="de-DE"/>
        </w:rPr>
        <w:t xml:space="preserve"> </w:t>
      </w:r>
    </w:p>
    <w:p w14:paraId="7C2F975E" w14:textId="77777777" w:rsidR="00693D4B" w:rsidRPr="00693D4B" w:rsidRDefault="00693D4B" w:rsidP="00693D4B">
      <w:pPr>
        <w:rPr>
          <w:rFonts w:ascii="Helvetica" w:eastAsia="Times New Roman" w:hAnsi="Helvetica" w:cs="Times New Roman"/>
          <w:color w:val="000000"/>
          <w:sz w:val="22"/>
          <w:szCs w:val="22"/>
          <w:lang w:eastAsia="de-DE"/>
        </w:rPr>
      </w:pPr>
    </w:p>
    <w:p w14:paraId="48CEFCF7" w14:textId="19345A51" w:rsidR="00693D4B" w:rsidRPr="00693D4B" w:rsidRDefault="00693D4B" w:rsidP="00693D4B">
      <w:pPr>
        <w:rPr>
          <w:rFonts w:ascii="Helvetica" w:eastAsia="Times New Roman" w:hAnsi="Helvetica" w:cs="Times New Roman"/>
          <w:color w:val="000000"/>
          <w:sz w:val="22"/>
          <w:szCs w:val="22"/>
          <w:lang w:eastAsia="de-DE"/>
        </w:rPr>
      </w:pPr>
      <w:r w:rsidRPr="00693D4B">
        <w:rPr>
          <w:rFonts w:ascii="Helvetica" w:eastAsia="Times New Roman" w:hAnsi="Helvetica" w:cs="Times New Roman"/>
          <w:color w:val="000000"/>
          <w:sz w:val="22"/>
          <w:szCs w:val="22"/>
          <w:lang w:eastAsia="de-DE"/>
        </w:rPr>
        <w:t xml:space="preserve">Der </w:t>
      </w:r>
      <w:r w:rsidR="00A311DF" w:rsidRPr="00E628EB">
        <w:rPr>
          <w:rFonts w:ascii="Helvetica" w:eastAsia="Times New Roman" w:hAnsi="Helvetica" w:cs="Times New Roman"/>
          <w:b/>
          <w:bCs/>
          <w:color w:val="000000"/>
          <w:sz w:val="22"/>
          <w:szCs w:val="22"/>
          <w:lang w:eastAsia="de-DE"/>
        </w:rPr>
        <w:t>Engineers’ Day</w:t>
      </w:r>
      <w:r w:rsidR="00A311DF">
        <w:rPr>
          <w:rFonts w:ascii="Helvetica" w:eastAsia="Times New Roman" w:hAnsi="Helvetica" w:cs="Times New Roman"/>
          <w:color w:val="000000"/>
          <w:sz w:val="22"/>
          <w:szCs w:val="22"/>
          <w:lang w:eastAsia="de-DE"/>
        </w:rPr>
        <w:t xml:space="preserve"> </w:t>
      </w:r>
      <w:r w:rsidR="00E628EB" w:rsidRPr="00BE3B0E">
        <w:rPr>
          <w:rFonts w:ascii="Helvetica" w:eastAsia="Times New Roman" w:hAnsi="Helvetica" w:cs="Times New Roman"/>
          <w:b/>
          <w:bCs/>
          <w:color w:val="000000"/>
          <w:sz w:val="22"/>
          <w:szCs w:val="22"/>
          <w:lang w:eastAsia="de-DE"/>
        </w:rPr>
        <w:t>2021</w:t>
      </w:r>
      <w:r w:rsidR="00E628EB">
        <w:rPr>
          <w:rFonts w:ascii="Helvetica" w:eastAsia="Times New Roman" w:hAnsi="Helvetica" w:cs="Times New Roman"/>
          <w:color w:val="000000"/>
          <w:sz w:val="22"/>
          <w:szCs w:val="22"/>
          <w:lang w:eastAsia="de-DE"/>
        </w:rPr>
        <w:t xml:space="preserve"> </w:t>
      </w:r>
      <w:r w:rsidRPr="00693D4B">
        <w:rPr>
          <w:rFonts w:ascii="Helvetica" w:eastAsia="Times New Roman" w:hAnsi="Helvetica" w:cs="Times New Roman"/>
          <w:color w:val="000000"/>
          <w:sz w:val="22"/>
          <w:szCs w:val="22"/>
          <w:lang w:eastAsia="de-DE"/>
        </w:rPr>
        <w:t xml:space="preserve">kommt uns in riesengrossen Schritten entgegen. Wir bedanken uns bereits jetzt herzlich bei Ihnen, dass Sie die Idee persönlich unterstützen. Damit wir am </w:t>
      </w:r>
      <w:r w:rsidR="00E628EB">
        <w:rPr>
          <w:rFonts w:ascii="Helvetica" w:eastAsia="Times New Roman" w:hAnsi="Helvetica" w:cs="Times New Roman"/>
          <w:color w:val="000000"/>
          <w:sz w:val="22"/>
          <w:szCs w:val="22"/>
          <w:lang w:eastAsia="de-DE"/>
        </w:rPr>
        <w:t>4. März 2021</w:t>
      </w:r>
      <w:r w:rsidRPr="00693D4B">
        <w:rPr>
          <w:rFonts w:ascii="Helvetica" w:eastAsia="Times New Roman" w:hAnsi="Helvetica" w:cs="Times New Roman"/>
          <w:color w:val="000000"/>
          <w:sz w:val="22"/>
          <w:szCs w:val="22"/>
          <w:lang w:eastAsia="de-DE"/>
        </w:rPr>
        <w:t>, die gewünschte Wirkung erz</w:t>
      </w:r>
      <w:r w:rsidR="00364860">
        <w:rPr>
          <w:rFonts w:ascii="Helvetica" w:eastAsia="Times New Roman" w:hAnsi="Helvetica" w:cs="Times New Roman"/>
          <w:color w:val="000000"/>
          <w:sz w:val="22"/>
          <w:szCs w:val="22"/>
          <w:lang w:eastAsia="de-DE"/>
        </w:rPr>
        <w:t>ielen können, bitten wir Sie, die</w:t>
      </w:r>
      <w:r w:rsidRPr="00693D4B">
        <w:rPr>
          <w:rFonts w:ascii="Helvetica" w:eastAsia="Times New Roman" w:hAnsi="Helvetica" w:cs="Times New Roman"/>
          <w:color w:val="000000"/>
          <w:sz w:val="22"/>
          <w:szCs w:val="22"/>
          <w:lang w:eastAsia="de-DE"/>
        </w:rPr>
        <w:t xml:space="preserve"> von uns erwünschten Termine einzuhalten:</w:t>
      </w:r>
    </w:p>
    <w:p w14:paraId="47CB6779" w14:textId="77777777" w:rsidR="00693D4B" w:rsidRPr="00693D4B" w:rsidRDefault="00693D4B" w:rsidP="00693D4B">
      <w:pPr>
        <w:rPr>
          <w:rFonts w:ascii="Helvetica" w:eastAsia="Times New Roman" w:hAnsi="Helvetica" w:cs="Times New Roman"/>
          <w:color w:val="000000"/>
          <w:sz w:val="22"/>
          <w:szCs w:val="22"/>
          <w:lang w:eastAsia="de-DE"/>
        </w:rPr>
      </w:pPr>
    </w:p>
    <w:p w14:paraId="614D5B55" w14:textId="4103F27A" w:rsidR="00370791" w:rsidRDefault="00370791" w:rsidP="00693D4B">
      <w:pPr>
        <w:rPr>
          <w:rFonts w:ascii="Helvetica" w:eastAsia="Times New Roman" w:hAnsi="Helvetica" w:cs="Times New Roman"/>
          <w:b/>
          <w:color w:val="000000"/>
          <w:sz w:val="22"/>
          <w:szCs w:val="22"/>
          <w:lang w:eastAsia="de-DE"/>
        </w:rPr>
      </w:pPr>
      <w:r>
        <w:rPr>
          <w:rFonts w:ascii="Helvetica" w:eastAsia="Times New Roman" w:hAnsi="Helvetica" w:cs="Times New Roman"/>
          <w:b/>
          <w:color w:val="000000"/>
          <w:sz w:val="22"/>
          <w:szCs w:val="22"/>
          <w:lang w:eastAsia="de-DE"/>
        </w:rPr>
        <w:t>Bis 30. November 20</w:t>
      </w:r>
      <w:r w:rsidR="00E628EB">
        <w:rPr>
          <w:rFonts w:ascii="Helvetica" w:eastAsia="Times New Roman" w:hAnsi="Helvetica" w:cs="Times New Roman"/>
          <w:b/>
          <w:color w:val="000000"/>
          <w:sz w:val="22"/>
          <w:szCs w:val="22"/>
          <w:lang w:eastAsia="de-DE"/>
        </w:rPr>
        <w:t>20</w:t>
      </w:r>
      <w:r>
        <w:rPr>
          <w:rFonts w:ascii="Helvetica" w:eastAsia="Times New Roman" w:hAnsi="Helvetica" w:cs="Times New Roman"/>
          <w:b/>
          <w:color w:val="000000"/>
          <w:sz w:val="22"/>
          <w:szCs w:val="22"/>
          <w:lang w:eastAsia="de-DE"/>
        </w:rPr>
        <w:t xml:space="preserve"> Zusage Ihrer Teilnahme </w:t>
      </w:r>
      <w:proofErr w:type="gramStart"/>
      <w:r>
        <w:rPr>
          <w:rFonts w:ascii="Helvetica" w:eastAsia="Times New Roman" w:hAnsi="Helvetica" w:cs="Times New Roman"/>
          <w:b/>
          <w:color w:val="000000"/>
          <w:sz w:val="22"/>
          <w:szCs w:val="22"/>
          <w:lang w:eastAsia="de-DE"/>
        </w:rPr>
        <w:t xml:space="preserve">am </w:t>
      </w:r>
      <w:r w:rsidR="00B228EF">
        <w:rPr>
          <w:rFonts w:ascii="Helvetica" w:eastAsia="Times New Roman" w:hAnsi="Helvetica" w:cs="Times New Roman"/>
          <w:b/>
          <w:color w:val="000000"/>
          <w:sz w:val="22"/>
          <w:szCs w:val="22"/>
          <w:lang w:eastAsia="de-DE"/>
        </w:rPr>
        <w:t>Engineers</w:t>
      </w:r>
      <w:proofErr w:type="gramEnd"/>
      <w:r w:rsidR="00B228EF">
        <w:rPr>
          <w:rFonts w:ascii="Helvetica" w:eastAsia="Times New Roman" w:hAnsi="Helvetica" w:cs="Times New Roman"/>
          <w:b/>
          <w:color w:val="000000"/>
          <w:sz w:val="22"/>
          <w:szCs w:val="22"/>
          <w:lang w:eastAsia="de-DE"/>
        </w:rPr>
        <w:t>’</w:t>
      </w:r>
      <w:r>
        <w:rPr>
          <w:rFonts w:ascii="Helvetica" w:eastAsia="Times New Roman" w:hAnsi="Helvetica" w:cs="Times New Roman"/>
          <w:b/>
          <w:color w:val="000000"/>
          <w:sz w:val="22"/>
          <w:szCs w:val="22"/>
          <w:lang w:eastAsia="de-DE"/>
        </w:rPr>
        <w:t xml:space="preserve"> Day 2020 (als Aktivpartner oder Donator)</w:t>
      </w:r>
    </w:p>
    <w:p w14:paraId="6FB5A591" w14:textId="77777777" w:rsidR="00370791" w:rsidRDefault="00370791" w:rsidP="00693D4B">
      <w:pPr>
        <w:rPr>
          <w:rFonts w:ascii="Helvetica" w:eastAsia="Times New Roman" w:hAnsi="Helvetica" w:cs="Times New Roman"/>
          <w:b/>
          <w:color w:val="000000"/>
          <w:sz w:val="22"/>
          <w:szCs w:val="22"/>
          <w:lang w:eastAsia="de-DE"/>
        </w:rPr>
      </w:pPr>
    </w:p>
    <w:p w14:paraId="269D95C7" w14:textId="053C7B7D" w:rsidR="00693D4B" w:rsidRPr="00693D4B" w:rsidRDefault="00693D4B" w:rsidP="00693D4B">
      <w:pPr>
        <w:rPr>
          <w:rFonts w:ascii="Helvetica" w:eastAsia="Times New Roman" w:hAnsi="Helvetica" w:cs="Times New Roman"/>
          <w:b/>
          <w:color w:val="000000"/>
          <w:sz w:val="22"/>
          <w:szCs w:val="22"/>
          <w:lang w:eastAsia="de-DE"/>
        </w:rPr>
      </w:pPr>
      <w:r w:rsidRPr="00693D4B">
        <w:rPr>
          <w:rFonts w:ascii="Helvetica" w:eastAsia="Times New Roman" w:hAnsi="Helvetica" w:cs="Times New Roman"/>
          <w:b/>
          <w:color w:val="000000"/>
          <w:sz w:val="22"/>
          <w:szCs w:val="22"/>
          <w:lang w:eastAsia="de-DE"/>
        </w:rPr>
        <w:t xml:space="preserve">Bis </w:t>
      </w:r>
      <w:r w:rsidR="00370791">
        <w:rPr>
          <w:rFonts w:ascii="Helvetica" w:eastAsia="Times New Roman" w:hAnsi="Helvetica" w:cs="Times New Roman"/>
          <w:b/>
          <w:color w:val="000000"/>
          <w:sz w:val="22"/>
          <w:szCs w:val="22"/>
          <w:lang w:eastAsia="de-DE"/>
        </w:rPr>
        <w:t>15.</w:t>
      </w:r>
      <w:r w:rsidR="00E628EB">
        <w:rPr>
          <w:rFonts w:ascii="Helvetica" w:eastAsia="Times New Roman" w:hAnsi="Helvetica" w:cs="Times New Roman"/>
          <w:b/>
          <w:color w:val="000000"/>
          <w:sz w:val="22"/>
          <w:szCs w:val="22"/>
          <w:lang w:eastAsia="de-DE"/>
        </w:rPr>
        <w:t xml:space="preserve"> Dezember</w:t>
      </w:r>
      <w:r w:rsidRPr="00693D4B">
        <w:rPr>
          <w:rFonts w:ascii="Helvetica" w:eastAsia="Times New Roman" w:hAnsi="Helvetica" w:cs="Times New Roman"/>
          <w:b/>
          <w:color w:val="000000"/>
          <w:sz w:val="22"/>
          <w:szCs w:val="22"/>
          <w:lang w:eastAsia="de-DE"/>
        </w:rPr>
        <w:t>: Meldung Ansprechpersonen - Kooperationen mit anderen Aktivpartnern</w:t>
      </w:r>
    </w:p>
    <w:p w14:paraId="0687AE91" w14:textId="77777777" w:rsidR="00693D4B" w:rsidRPr="00693D4B" w:rsidRDefault="00693D4B" w:rsidP="00693D4B">
      <w:pPr>
        <w:rPr>
          <w:rFonts w:ascii="Helvetica" w:eastAsia="Times New Roman" w:hAnsi="Helvetica" w:cs="Times New Roman"/>
          <w:color w:val="000000"/>
          <w:sz w:val="22"/>
          <w:szCs w:val="22"/>
          <w:lang w:eastAsia="de-DE"/>
        </w:rPr>
      </w:pPr>
      <w:r w:rsidRPr="00693D4B">
        <w:rPr>
          <w:rFonts w:ascii="Helvetica" w:eastAsia="Times New Roman" w:hAnsi="Helvetica" w:cs="Times New Roman"/>
          <w:color w:val="000000"/>
          <w:sz w:val="22"/>
          <w:szCs w:val="22"/>
          <w:lang w:eastAsia="de-DE"/>
        </w:rPr>
        <w:t>Melden Sie uns Ihre Ansprechpersonen, mit Mailkontakt und wenn möglich mit Briefadresse. Wenn Sie mit anderen Aktivpartnern kooperieren, melden Sie uns mit wem und wer den Lead übernimmt. </w:t>
      </w:r>
    </w:p>
    <w:p w14:paraId="1E4097CA" w14:textId="77777777" w:rsidR="00693D4B" w:rsidRPr="00693D4B" w:rsidRDefault="00693D4B" w:rsidP="00693D4B">
      <w:pPr>
        <w:rPr>
          <w:rFonts w:ascii="Helvetica" w:eastAsia="Times New Roman" w:hAnsi="Helvetica" w:cs="Times New Roman"/>
          <w:color w:val="000000"/>
          <w:sz w:val="22"/>
          <w:szCs w:val="22"/>
          <w:lang w:eastAsia="de-DE"/>
        </w:rPr>
      </w:pPr>
    </w:p>
    <w:p w14:paraId="2F0BF32E" w14:textId="376166AB" w:rsidR="00693D4B" w:rsidRPr="00693D4B" w:rsidRDefault="00693D4B" w:rsidP="00693D4B">
      <w:pPr>
        <w:rPr>
          <w:rFonts w:ascii="Helvetica" w:eastAsia="Times New Roman" w:hAnsi="Helvetica" w:cs="Times New Roman"/>
          <w:b/>
          <w:color w:val="000000"/>
          <w:sz w:val="22"/>
          <w:szCs w:val="22"/>
          <w:lang w:eastAsia="de-DE"/>
        </w:rPr>
      </w:pPr>
      <w:r w:rsidRPr="00693D4B">
        <w:rPr>
          <w:rFonts w:ascii="Helvetica" w:eastAsia="Times New Roman" w:hAnsi="Helvetica" w:cs="Times New Roman"/>
          <w:b/>
          <w:color w:val="000000"/>
          <w:sz w:val="22"/>
          <w:szCs w:val="22"/>
          <w:lang w:eastAsia="de-DE"/>
        </w:rPr>
        <w:t xml:space="preserve">Bis </w:t>
      </w:r>
      <w:r w:rsidR="00E628EB">
        <w:rPr>
          <w:rFonts w:ascii="Helvetica" w:eastAsia="Times New Roman" w:hAnsi="Helvetica" w:cs="Times New Roman"/>
          <w:b/>
          <w:color w:val="000000"/>
          <w:sz w:val="22"/>
          <w:szCs w:val="22"/>
          <w:lang w:eastAsia="de-DE"/>
        </w:rPr>
        <w:t>30. Dezember</w:t>
      </w:r>
      <w:r w:rsidRPr="00693D4B">
        <w:rPr>
          <w:rFonts w:ascii="Helvetica" w:eastAsia="Times New Roman" w:hAnsi="Helvetica" w:cs="Times New Roman"/>
          <w:b/>
          <w:color w:val="000000"/>
          <w:sz w:val="22"/>
          <w:szCs w:val="22"/>
          <w:lang w:eastAsia="de-DE"/>
        </w:rPr>
        <w:t>: Meldung Grobkonzept - Vertriebskanäle - Reichweite und geplante Wirkung</w:t>
      </w:r>
    </w:p>
    <w:p w14:paraId="787CFA88" w14:textId="77777777" w:rsidR="00693D4B" w:rsidRPr="00693D4B" w:rsidRDefault="00693D4B" w:rsidP="00693D4B">
      <w:pPr>
        <w:rPr>
          <w:rFonts w:ascii="Helvetica" w:eastAsia="Times New Roman" w:hAnsi="Helvetica" w:cs="Times New Roman"/>
          <w:color w:val="000000"/>
          <w:sz w:val="22"/>
          <w:szCs w:val="22"/>
          <w:lang w:eastAsia="de-DE"/>
        </w:rPr>
      </w:pPr>
      <w:r w:rsidRPr="00693D4B">
        <w:rPr>
          <w:rFonts w:ascii="Helvetica" w:eastAsia="Times New Roman" w:hAnsi="Helvetica" w:cs="Times New Roman"/>
          <w:color w:val="000000"/>
          <w:sz w:val="22"/>
          <w:szCs w:val="22"/>
          <w:lang w:eastAsia="de-DE"/>
        </w:rPr>
        <w:t>Melden Sie uns, welche Aktivität (Grobkonzept) Sie machen werden. Teilen Sie uns mit, auf welchen Kanälen und an welche Zielgruppen Sie Ihren Anlass wie und wann bewerben bzw. bekanntmachen werden. Teilen sie uns mit, wie viele Teilnehmer Sie erwarten und wie viele Adressaten Sie anschreiben / erreichen.</w:t>
      </w:r>
    </w:p>
    <w:p w14:paraId="6DA436E7" w14:textId="77777777" w:rsidR="00693D4B" w:rsidRPr="00693D4B" w:rsidRDefault="00693D4B" w:rsidP="00693D4B">
      <w:pPr>
        <w:rPr>
          <w:rFonts w:ascii="Helvetica" w:eastAsia="Times New Roman" w:hAnsi="Helvetica" w:cs="Times New Roman"/>
          <w:color w:val="000000"/>
          <w:sz w:val="22"/>
          <w:szCs w:val="22"/>
          <w:lang w:eastAsia="de-DE"/>
        </w:rPr>
      </w:pPr>
    </w:p>
    <w:p w14:paraId="4FDB33BA" w14:textId="6C2C71BB" w:rsidR="00693D4B" w:rsidRPr="00693D4B" w:rsidRDefault="00693D4B" w:rsidP="00693D4B">
      <w:pPr>
        <w:rPr>
          <w:rFonts w:ascii="Helvetica" w:eastAsia="Times New Roman" w:hAnsi="Helvetica" w:cs="Times New Roman"/>
          <w:b/>
          <w:color w:val="000000"/>
          <w:sz w:val="22"/>
          <w:szCs w:val="22"/>
          <w:lang w:eastAsia="de-DE"/>
        </w:rPr>
      </w:pPr>
      <w:r w:rsidRPr="00693D4B">
        <w:rPr>
          <w:rFonts w:ascii="Helvetica" w:eastAsia="Times New Roman" w:hAnsi="Helvetica" w:cs="Times New Roman"/>
          <w:b/>
          <w:color w:val="000000"/>
          <w:sz w:val="22"/>
          <w:szCs w:val="22"/>
          <w:lang w:eastAsia="de-DE"/>
        </w:rPr>
        <w:t xml:space="preserve">Bis </w:t>
      </w:r>
      <w:r w:rsidR="00E628EB">
        <w:rPr>
          <w:rFonts w:ascii="Helvetica" w:eastAsia="Times New Roman" w:hAnsi="Helvetica" w:cs="Times New Roman"/>
          <w:b/>
          <w:color w:val="000000"/>
          <w:sz w:val="22"/>
          <w:szCs w:val="22"/>
          <w:lang w:eastAsia="de-DE"/>
        </w:rPr>
        <w:t>15</w:t>
      </w:r>
      <w:r w:rsidRPr="00693D4B">
        <w:rPr>
          <w:rFonts w:ascii="Helvetica" w:eastAsia="Times New Roman" w:hAnsi="Helvetica" w:cs="Times New Roman"/>
          <w:b/>
          <w:color w:val="000000"/>
          <w:sz w:val="22"/>
          <w:szCs w:val="22"/>
          <w:lang w:eastAsia="de-DE"/>
        </w:rPr>
        <w:t>. Januar 20</w:t>
      </w:r>
      <w:r w:rsidR="00A311DF">
        <w:rPr>
          <w:rFonts w:ascii="Helvetica" w:eastAsia="Times New Roman" w:hAnsi="Helvetica" w:cs="Times New Roman"/>
          <w:b/>
          <w:color w:val="000000"/>
          <w:sz w:val="22"/>
          <w:szCs w:val="22"/>
          <w:lang w:eastAsia="de-DE"/>
        </w:rPr>
        <w:t>2</w:t>
      </w:r>
      <w:r w:rsidR="00E628EB">
        <w:rPr>
          <w:rFonts w:ascii="Helvetica" w:eastAsia="Times New Roman" w:hAnsi="Helvetica" w:cs="Times New Roman"/>
          <w:b/>
          <w:color w:val="000000"/>
          <w:sz w:val="22"/>
          <w:szCs w:val="22"/>
          <w:lang w:eastAsia="de-DE"/>
        </w:rPr>
        <w:t>1</w:t>
      </w:r>
      <w:r w:rsidRPr="00693D4B">
        <w:rPr>
          <w:rFonts w:ascii="Helvetica" w:eastAsia="Times New Roman" w:hAnsi="Helvetica" w:cs="Times New Roman"/>
          <w:b/>
          <w:color w:val="000000"/>
          <w:sz w:val="22"/>
          <w:szCs w:val="22"/>
          <w:lang w:eastAsia="de-DE"/>
        </w:rPr>
        <w:t>:  Meldung Detailprogramm </w:t>
      </w:r>
    </w:p>
    <w:p w14:paraId="275C517F" w14:textId="14B292A9" w:rsidR="00693D4B" w:rsidRPr="00693D4B" w:rsidRDefault="00693D4B" w:rsidP="00693D4B">
      <w:pPr>
        <w:rPr>
          <w:rFonts w:ascii="Helvetica" w:eastAsia="Times New Roman" w:hAnsi="Helvetica" w:cs="Times New Roman"/>
          <w:color w:val="000000"/>
          <w:sz w:val="22"/>
          <w:szCs w:val="22"/>
          <w:lang w:eastAsia="de-DE"/>
        </w:rPr>
      </w:pPr>
      <w:r w:rsidRPr="00693D4B">
        <w:rPr>
          <w:rFonts w:ascii="Helvetica" w:eastAsia="Times New Roman" w:hAnsi="Helvetica" w:cs="Times New Roman"/>
          <w:color w:val="000000"/>
          <w:sz w:val="22"/>
          <w:szCs w:val="22"/>
          <w:lang w:eastAsia="de-DE"/>
        </w:rPr>
        <w:t>Melden Sie uns das Detailprogramm mit Text und Bildern zu Ihrer Aktivität, damit wir dieses unter der Rubrik Veranstaltungen auf der Homepag</w:t>
      </w:r>
      <w:r w:rsidR="00370791">
        <w:rPr>
          <w:rFonts w:ascii="Helvetica" w:eastAsia="Times New Roman" w:hAnsi="Helvetica" w:cs="Times New Roman"/>
          <w:color w:val="000000"/>
          <w:sz w:val="22"/>
          <w:szCs w:val="22"/>
          <w:lang w:eastAsia="de-DE"/>
        </w:rPr>
        <w:t xml:space="preserve">e </w:t>
      </w:r>
      <w:hyperlink r:id="rId8" w:history="1">
        <w:r w:rsidR="00370791" w:rsidRPr="00370791">
          <w:rPr>
            <w:rStyle w:val="Hyperlink"/>
            <w:rFonts w:ascii="Helvetica" w:eastAsia="Times New Roman" w:hAnsi="Helvetica" w:cs="Times New Roman"/>
            <w:sz w:val="22"/>
            <w:szCs w:val="22"/>
            <w:lang w:eastAsia="de-DE"/>
          </w:rPr>
          <w:t>«</w:t>
        </w:r>
        <w:r w:rsidR="00B228EF">
          <w:rPr>
            <w:rStyle w:val="Hyperlink"/>
            <w:rFonts w:ascii="Helvetica" w:eastAsia="Times New Roman" w:hAnsi="Helvetica" w:cs="Times New Roman"/>
            <w:sz w:val="22"/>
            <w:szCs w:val="22"/>
            <w:lang w:eastAsia="de-DE"/>
          </w:rPr>
          <w:t>E</w:t>
        </w:r>
        <w:r w:rsidR="00B228EF">
          <w:rPr>
            <w:rStyle w:val="Hyperlink"/>
            <w:rFonts w:ascii="Helvetica" w:eastAsia="Times New Roman" w:hAnsi="Helvetica" w:cs="Times New Roman"/>
            <w:sz w:val="22"/>
            <w:szCs w:val="22"/>
            <w:lang w:eastAsia="de-DE"/>
          </w:rPr>
          <w:t>ngineers’</w:t>
        </w:r>
        <w:r w:rsidR="00370791" w:rsidRPr="00370791">
          <w:rPr>
            <w:rStyle w:val="Hyperlink"/>
            <w:rFonts w:ascii="Helvetica" w:eastAsia="Times New Roman" w:hAnsi="Helvetica" w:cs="Times New Roman"/>
            <w:sz w:val="22"/>
            <w:szCs w:val="22"/>
            <w:lang w:eastAsia="de-DE"/>
          </w:rPr>
          <w:t xml:space="preserve"> Day»</w:t>
        </w:r>
      </w:hyperlink>
      <w:r w:rsidR="00370791">
        <w:rPr>
          <w:rFonts w:ascii="Helvetica" w:eastAsia="Times New Roman" w:hAnsi="Helvetica" w:cs="Times New Roman"/>
          <w:color w:val="000000"/>
          <w:sz w:val="22"/>
          <w:szCs w:val="22"/>
          <w:lang w:eastAsia="de-DE"/>
        </w:rPr>
        <w:t xml:space="preserve"> </w:t>
      </w:r>
      <w:r w:rsidRPr="00693D4B">
        <w:rPr>
          <w:rFonts w:ascii="Helvetica" w:eastAsia="Times New Roman" w:hAnsi="Helvetica" w:cs="Times New Roman"/>
          <w:color w:val="000000"/>
          <w:sz w:val="22"/>
          <w:szCs w:val="22"/>
          <w:lang w:eastAsia="de-DE"/>
        </w:rPr>
        <w:t xml:space="preserve">hochladen können. Sie können entscheiden, ob mit oder ohne Anmeldung und über welche Internetseite. </w:t>
      </w:r>
    </w:p>
    <w:p w14:paraId="1BAF3055" w14:textId="77777777" w:rsidR="00693D4B" w:rsidRPr="00693D4B" w:rsidRDefault="00693D4B" w:rsidP="00693D4B">
      <w:pPr>
        <w:rPr>
          <w:rFonts w:ascii="Helvetica" w:eastAsia="Times New Roman" w:hAnsi="Helvetica" w:cs="Times New Roman"/>
          <w:color w:val="000000"/>
          <w:sz w:val="22"/>
          <w:szCs w:val="22"/>
          <w:lang w:eastAsia="de-DE"/>
        </w:rPr>
      </w:pPr>
    </w:p>
    <w:p w14:paraId="2ADDF363" w14:textId="6B7AA132" w:rsidR="00693D4B" w:rsidRPr="00693D4B" w:rsidRDefault="00E628EB" w:rsidP="00693D4B">
      <w:pPr>
        <w:rPr>
          <w:rFonts w:ascii="Helvetica" w:eastAsia="Times New Roman" w:hAnsi="Helvetica" w:cs="Times New Roman"/>
          <w:b/>
          <w:color w:val="000000"/>
          <w:sz w:val="22"/>
          <w:szCs w:val="22"/>
          <w:lang w:eastAsia="de-DE"/>
        </w:rPr>
      </w:pPr>
      <w:r>
        <w:rPr>
          <w:rFonts w:ascii="Helvetica" w:eastAsia="Times New Roman" w:hAnsi="Helvetica" w:cs="Times New Roman"/>
          <w:b/>
          <w:color w:val="000000"/>
          <w:sz w:val="22"/>
          <w:szCs w:val="22"/>
          <w:lang w:eastAsia="de-DE"/>
        </w:rPr>
        <w:t>15. Februar</w:t>
      </w:r>
      <w:r w:rsidR="00693D4B" w:rsidRPr="00693D4B">
        <w:rPr>
          <w:rFonts w:ascii="Helvetica" w:eastAsia="Times New Roman" w:hAnsi="Helvetica" w:cs="Times New Roman"/>
          <w:b/>
          <w:color w:val="000000"/>
          <w:sz w:val="22"/>
          <w:szCs w:val="22"/>
          <w:lang w:eastAsia="de-DE"/>
        </w:rPr>
        <w:t>: Letzter Aufruf an Ihre Zielgruppe zur Mitwirkung </w:t>
      </w:r>
    </w:p>
    <w:p w14:paraId="1FCEF3E2" w14:textId="77777777" w:rsidR="00693D4B" w:rsidRPr="00693D4B" w:rsidRDefault="00693D4B" w:rsidP="00693D4B">
      <w:pPr>
        <w:rPr>
          <w:rFonts w:ascii="Helvetica" w:eastAsia="Times New Roman" w:hAnsi="Helvetica" w:cs="Times New Roman"/>
          <w:color w:val="000000"/>
          <w:sz w:val="22"/>
          <w:szCs w:val="22"/>
          <w:lang w:eastAsia="de-DE"/>
        </w:rPr>
      </w:pPr>
      <w:r w:rsidRPr="00693D4B">
        <w:rPr>
          <w:rFonts w:ascii="Helvetica" w:eastAsia="Times New Roman" w:hAnsi="Helvetica" w:cs="Times New Roman"/>
          <w:color w:val="000000"/>
          <w:sz w:val="22"/>
          <w:szCs w:val="22"/>
          <w:lang w:eastAsia="de-DE"/>
        </w:rPr>
        <w:t>Stellen Sie sicher, dass Ihr Anlass auf Ihren Kanälen beworben worden und bei den Zielgruppen angekommen ist. Geben Sie uns ein Feedback, ob wir nochmals eine letzte Kommunikationsoffensive starten sollen.</w:t>
      </w:r>
    </w:p>
    <w:p w14:paraId="616EF38D" w14:textId="77777777" w:rsidR="00693D4B" w:rsidRPr="00693D4B" w:rsidRDefault="00693D4B" w:rsidP="00693D4B">
      <w:pPr>
        <w:rPr>
          <w:rFonts w:ascii="Helvetica" w:eastAsia="Times New Roman" w:hAnsi="Helvetica" w:cs="Times New Roman"/>
          <w:color w:val="000000"/>
          <w:sz w:val="22"/>
          <w:szCs w:val="22"/>
          <w:lang w:eastAsia="de-DE"/>
        </w:rPr>
      </w:pPr>
      <w:r w:rsidRPr="00693D4B">
        <w:rPr>
          <w:rFonts w:ascii="Helvetica" w:eastAsia="Times New Roman" w:hAnsi="Helvetica" w:cs="Times New Roman"/>
          <w:color w:val="000000"/>
          <w:sz w:val="22"/>
          <w:szCs w:val="22"/>
          <w:lang w:eastAsia="de-DE"/>
        </w:rPr>
        <w:t>Wenn ein Anlass mit Anmeldung erfolgt, teilen Sie uns bitte mit, mit wie vielen Teilnehmern sie rechnen.</w:t>
      </w:r>
    </w:p>
    <w:p w14:paraId="788248E1" w14:textId="77777777" w:rsidR="00693D4B" w:rsidRPr="00693D4B" w:rsidRDefault="00693D4B" w:rsidP="00693D4B">
      <w:pPr>
        <w:rPr>
          <w:rFonts w:ascii="Helvetica" w:eastAsia="Times New Roman" w:hAnsi="Helvetica" w:cs="Times New Roman"/>
          <w:color w:val="000000"/>
          <w:sz w:val="22"/>
          <w:szCs w:val="22"/>
          <w:lang w:eastAsia="de-DE"/>
        </w:rPr>
      </w:pPr>
    </w:p>
    <w:p w14:paraId="43C93B4B" w14:textId="77777777" w:rsidR="00BE3B0E" w:rsidRDefault="00E628EB" w:rsidP="00693D4B">
      <w:pPr>
        <w:rPr>
          <w:rFonts w:ascii="Helvetica" w:eastAsia="Times New Roman" w:hAnsi="Helvetica" w:cs="Times New Roman"/>
          <w:color w:val="000000"/>
          <w:sz w:val="22"/>
          <w:szCs w:val="22"/>
          <w:lang w:eastAsia="de-DE"/>
        </w:rPr>
      </w:pPr>
      <w:r>
        <w:rPr>
          <w:rFonts w:ascii="Helvetica" w:eastAsia="Times New Roman" w:hAnsi="Helvetica" w:cs="Times New Roman"/>
          <w:b/>
          <w:color w:val="000000"/>
          <w:sz w:val="22"/>
          <w:szCs w:val="22"/>
          <w:lang w:eastAsia="de-DE"/>
        </w:rPr>
        <w:t>4. März</w:t>
      </w:r>
      <w:r w:rsidR="00693D4B" w:rsidRPr="00693D4B">
        <w:rPr>
          <w:rFonts w:ascii="Helvetica" w:eastAsia="Times New Roman" w:hAnsi="Helvetica" w:cs="Times New Roman"/>
          <w:b/>
          <w:color w:val="000000"/>
          <w:sz w:val="22"/>
          <w:szCs w:val="22"/>
          <w:lang w:eastAsia="de-DE"/>
        </w:rPr>
        <w:t xml:space="preserve"> 20</w:t>
      </w:r>
      <w:r w:rsidR="00A311DF">
        <w:rPr>
          <w:rFonts w:ascii="Helvetica" w:eastAsia="Times New Roman" w:hAnsi="Helvetica" w:cs="Times New Roman"/>
          <w:b/>
          <w:color w:val="000000"/>
          <w:sz w:val="22"/>
          <w:szCs w:val="22"/>
          <w:lang w:eastAsia="de-DE"/>
        </w:rPr>
        <w:t>2</w:t>
      </w:r>
      <w:r>
        <w:rPr>
          <w:rFonts w:ascii="Helvetica" w:eastAsia="Times New Roman" w:hAnsi="Helvetica" w:cs="Times New Roman"/>
          <w:b/>
          <w:color w:val="000000"/>
          <w:sz w:val="22"/>
          <w:szCs w:val="22"/>
          <w:lang w:eastAsia="de-DE"/>
        </w:rPr>
        <w:t>1</w:t>
      </w:r>
      <w:r w:rsidR="00693D4B" w:rsidRPr="00693D4B">
        <w:rPr>
          <w:rFonts w:ascii="Helvetica" w:eastAsia="Times New Roman" w:hAnsi="Helvetica" w:cs="Times New Roman"/>
          <w:b/>
          <w:color w:val="000000"/>
          <w:sz w:val="22"/>
          <w:szCs w:val="22"/>
          <w:lang w:eastAsia="de-DE"/>
        </w:rPr>
        <w:t>: Action</w:t>
      </w:r>
      <w:r w:rsidR="00BE3B0E">
        <w:rPr>
          <w:rFonts w:ascii="Helvetica" w:eastAsia="Times New Roman" w:hAnsi="Helvetica" w:cs="Times New Roman"/>
          <w:b/>
          <w:color w:val="000000"/>
          <w:sz w:val="22"/>
          <w:szCs w:val="22"/>
          <w:lang w:eastAsia="de-DE"/>
        </w:rPr>
        <w:t xml:space="preserve"> «</w:t>
      </w:r>
      <w:r w:rsidR="00B228EF">
        <w:rPr>
          <w:rFonts w:ascii="Helvetica" w:eastAsia="Times New Roman" w:hAnsi="Helvetica" w:cs="Times New Roman"/>
          <w:b/>
          <w:color w:val="000000"/>
          <w:sz w:val="22"/>
          <w:szCs w:val="22"/>
          <w:lang w:eastAsia="de-DE"/>
        </w:rPr>
        <w:t>Engineers’</w:t>
      </w:r>
      <w:r w:rsidR="00370791">
        <w:rPr>
          <w:rFonts w:ascii="Helvetica" w:eastAsia="Times New Roman" w:hAnsi="Helvetica" w:cs="Times New Roman"/>
          <w:b/>
          <w:color w:val="000000"/>
          <w:sz w:val="22"/>
          <w:szCs w:val="22"/>
          <w:lang w:eastAsia="de-DE"/>
        </w:rPr>
        <w:t xml:space="preserve"> Day</w:t>
      </w:r>
      <w:r w:rsidR="00693D4B" w:rsidRPr="00693D4B">
        <w:rPr>
          <w:rFonts w:ascii="Helvetica" w:eastAsia="Times New Roman" w:hAnsi="Helvetica" w:cs="Times New Roman"/>
          <w:color w:val="000000"/>
          <w:sz w:val="22"/>
          <w:szCs w:val="22"/>
          <w:lang w:eastAsia="de-DE"/>
        </w:rPr>
        <w:t xml:space="preserve">» </w:t>
      </w:r>
    </w:p>
    <w:p w14:paraId="22D8BB9D" w14:textId="77777777" w:rsidR="00BE3B0E" w:rsidRDefault="00BE3B0E" w:rsidP="00693D4B">
      <w:pPr>
        <w:rPr>
          <w:rFonts w:ascii="Helvetica" w:eastAsia="Times New Roman" w:hAnsi="Helvetica" w:cs="Times New Roman"/>
          <w:b/>
          <w:color w:val="000000"/>
          <w:sz w:val="22"/>
          <w:szCs w:val="22"/>
          <w:lang w:eastAsia="de-DE"/>
        </w:rPr>
      </w:pPr>
      <w:r>
        <w:rPr>
          <w:rFonts w:ascii="Helvetica" w:eastAsia="Times New Roman" w:hAnsi="Helvetica" w:cs="Times New Roman"/>
          <w:color w:val="000000"/>
          <w:sz w:val="22"/>
          <w:szCs w:val="22"/>
          <w:lang w:eastAsia="de-DE"/>
        </w:rPr>
        <w:t xml:space="preserve">- Ihre </w:t>
      </w:r>
      <w:r w:rsidR="00693D4B" w:rsidRPr="00693D4B">
        <w:rPr>
          <w:rFonts w:ascii="Helvetica" w:eastAsia="Times New Roman" w:hAnsi="Helvetica" w:cs="Times New Roman"/>
          <w:color w:val="000000"/>
          <w:sz w:val="22"/>
          <w:szCs w:val="22"/>
          <w:lang w:eastAsia="de-DE"/>
        </w:rPr>
        <w:t>flächendeckenden Aktivitäten in der ganzen Schweiz</w:t>
      </w:r>
    </w:p>
    <w:p w14:paraId="66AB06FC" w14:textId="77777777" w:rsidR="00BE3B0E" w:rsidRDefault="00BE3B0E" w:rsidP="00693D4B">
      <w:pPr>
        <w:rPr>
          <w:rFonts w:ascii="Helvetica" w:eastAsia="Times New Roman" w:hAnsi="Helvetica" w:cs="Times New Roman"/>
          <w:color w:val="000000"/>
          <w:sz w:val="22"/>
          <w:szCs w:val="22"/>
          <w:lang w:eastAsia="de-DE"/>
        </w:rPr>
      </w:pPr>
      <w:r>
        <w:rPr>
          <w:rFonts w:ascii="Helvetica" w:eastAsia="Times New Roman" w:hAnsi="Helvetica" w:cs="Times New Roman"/>
          <w:b/>
          <w:color w:val="000000"/>
          <w:sz w:val="22"/>
          <w:szCs w:val="22"/>
          <w:lang w:eastAsia="de-DE"/>
        </w:rPr>
        <w:t xml:space="preserve">- </w:t>
      </w:r>
      <w:r w:rsidR="00E628EB">
        <w:rPr>
          <w:rFonts w:ascii="Helvetica" w:eastAsia="Times New Roman" w:hAnsi="Helvetica" w:cs="Times New Roman"/>
          <w:color w:val="000000"/>
          <w:sz w:val="22"/>
          <w:szCs w:val="22"/>
          <w:lang w:eastAsia="de-DE"/>
        </w:rPr>
        <w:t xml:space="preserve">Presseanlass «Werkstatt </w:t>
      </w:r>
      <w:proofErr w:type="spellStart"/>
      <w:r w:rsidR="00E628EB">
        <w:rPr>
          <w:rFonts w:ascii="Helvetica" w:eastAsia="Times New Roman" w:hAnsi="Helvetica" w:cs="Times New Roman"/>
          <w:color w:val="000000"/>
          <w:sz w:val="22"/>
          <w:szCs w:val="22"/>
          <w:lang w:eastAsia="de-DE"/>
        </w:rPr>
        <w:t>Ingenieurszukuft</w:t>
      </w:r>
      <w:proofErr w:type="spellEnd"/>
      <w:r w:rsidR="00E628EB">
        <w:rPr>
          <w:rFonts w:ascii="Helvetica" w:eastAsia="Times New Roman" w:hAnsi="Helvetica" w:cs="Times New Roman"/>
          <w:color w:val="000000"/>
          <w:sz w:val="22"/>
          <w:szCs w:val="22"/>
          <w:lang w:eastAsia="de-DE"/>
        </w:rPr>
        <w:t xml:space="preserve">» in Bern für </w:t>
      </w:r>
      <w:proofErr w:type="spellStart"/>
      <w:r w:rsidR="00E628EB">
        <w:rPr>
          <w:rFonts w:ascii="Helvetica" w:eastAsia="Times New Roman" w:hAnsi="Helvetica" w:cs="Times New Roman"/>
          <w:color w:val="000000"/>
          <w:sz w:val="22"/>
          <w:szCs w:val="22"/>
          <w:lang w:eastAsia="de-DE"/>
        </w:rPr>
        <w:t>Golddonatoren</w:t>
      </w:r>
      <w:proofErr w:type="spellEnd"/>
      <w:r w:rsidR="00E628EB">
        <w:rPr>
          <w:rFonts w:ascii="Helvetica" w:eastAsia="Times New Roman" w:hAnsi="Helvetica" w:cs="Times New Roman"/>
          <w:color w:val="000000"/>
          <w:sz w:val="22"/>
          <w:szCs w:val="22"/>
          <w:lang w:eastAsia="de-DE"/>
        </w:rPr>
        <w:t xml:space="preserve">, </w:t>
      </w:r>
      <w:r>
        <w:rPr>
          <w:rFonts w:ascii="Helvetica" w:eastAsia="Times New Roman" w:hAnsi="Helvetica" w:cs="Times New Roman"/>
          <w:color w:val="000000"/>
          <w:sz w:val="22"/>
          <w:szCs w:val="22"/>
          <w:lang w:eastAsia="de-DE"/>
        </w:rPr>
        <w:t xml:space="preserve">Patronatsmitglieder, </w:t>
      </w:r>
    </w:p>
    <w:p w14:paraId="6F5170FE" w14:textId="77777777" w:rsidR="00BE3B0E" w:rsidRDefault="00BE3B0E" w:rsidP="00693D4B">
      <w:pPr>
        <w:rPr>
          <w:rFonts w:ascii="Helvetica" w:eastAsia="Times New Roman" w:hAnsi="Helvetica" w:cs="Times New Roman"/>
          <w:color w:val="000000"/>
          <w:sz w:val="22"/>
          <w:szCs w:val="22"/>
          <w:lang w:eastAsia="de-DE"/>
        </w:rPr>
      </w:pPr>
      <w:r>
        <w:rPr>
          <w:rFonts w:ascii="Helvetica" w:eastAsia="Times New Roman" w:hAnsi="Helvetica" w:cs="Times New Roman"/>
          <w:color w:val="000000"/>
          <w:sz w:val="22"/>
          <w:szCs w:val="22"/>
          <w:lang w:eastAsia="de-DE"/>
        </w:rPr>
        <w:t xml:space="preserve">  </w:t>
      </w:r>
      <w:r w:rsidR="00E628EB">
        <w:rPr>
          <w:rFonts w:ascii="Helvetica" w:eastAsia="Times New Roman" w:hAnsi="Helvetica" w:cs="Times New Roman"/>
          <w:color w:val="000000"/>
          <w:sz w:val="22"/>
          <w:szCs w:val="22"/>
          <w:lang w:eastAsia="de-DE"/>
        </w:rPr>
        <w:t xml:space="preserve">Vertreter der Verbände (Beirat), </w:t>
      </w:r>
      <w:proofErr w:type="spellStart"/>
      <w:r w:rsidR="00E628EB">
        <w:rPr>
          <w:rFonts w:ascii="Helvetica" w:eastAsia="Times New Roman" w:hAnsi="Helvetica" w:cs="Times New Roman"/>
          <w:color w:val="000000"/>
          <w:sz w:val="22"/>
          <w:szCs w:val="22"/>
          <w:lang w:eastAsia="de-DE"/>
        </w:rPr>
        <w:t>Vetreter</w:t>
      </w:r>
      <w:proofErr w:type="spellEnd"/>
      <w:r w:rsidR="00E628EB">
        <w:rPr>
          <w:rFonts w:ascii="Helvetica" w:eastAsia="Times New Roman" w:hAnsi="Helvetica" w:cs="Times New Roman"/>
          <w:color w:val="000000"/>
          <w:sz w:val="22"/>
          <w:szCs w:val="22"/>
          <w:lang w:eastAsia="de-DE"/>
        </w:rPr>
        <w:t xml:space="preserve"> des Bundesrates und Gästen aus Politik und </w:t>
      </w:r>
    </w:p>
    <w:p w14:paraId="750AEC9D" w14:textId="2579736B" w:rsidR="00E628EB" w:rsidRPr="00BE3B0E" w:rsidRDefault="00BE3B0E" w:rsidP="00693D4B">
      <w:pPr>
        <w:rPr>
          <w:rFonts w:ascii="Helvetica" w:eastAsia="Times New Roman" w:hAnsi="Helvetica" w:cs="Times New Roman"/>
          <w:b/>
          <w:color w:val="000000"/>
          <w:sz w:val="22"/>
          <w:szCs w:val="22"/>
          <w:lang w:eastAsia="de-DE"/>
        </w:rPr>
      </w:pPr>
      <w:r>
        <w:rPr>
          <w:rFonts w:ascii="Helvetica" w:eastAsia="Times New Roman" w:hAnsi="Helvetica" w:cs="Times New Roman"/>
          <w:color w:val="000000"/>
          <w:sz w:val="22"/>
          <w:szCs w:val="22"/>
          <w:lang w:eastAsia="de-DE"/>
        </w:rPr>
        <w:t xml:space="preserve">  </w:t>
      </w:r>
      <w:r w:rsidR="00E628EB">
        <w:rPr>
          <w:rFonts w:ascii="Helvetica" w:eastAsia="Times New Roman" w:hAnsi="Helvetica" w:cs="Times New Roman"/>
          <w:color w:val="000000"/>
          <w:sz w:val="22"/>
          <w:szCs w:val="22"/>
          <w:lang w:eastAsia="de-DE"/>
        </w:rPr>
        <w:t xml:space="preserve">Wirtschaft  </w:t>
      </w:r>
    </w:p>
    <w:p w14:paraId="53A8683C" w14:textId="77777777" w:rsidR="00693D4B" w:rsidRPr="00693D4B" w:rsidRDefault="00693D4B" w:rsidP="00693D4B">
      <w:pPr>
        <w:rPr>
          <w:rFonts w:ascii="Helvetica" w:eastAsia="Times New Roman" w:hAnsi="Helvetica" w:cs="Times New Roman"/>
          <w:color w:val="000000"/>
          <w:sz w:val="22"/>
          <w:szCs w:val="22"/>
          <w:lang w:eastAsia="de-DE"/>
        </w:rPr>
      </w:pPr>
    </w:p>
    <w:p w14:paraId="4CFCF681" w14:textId="7DFF6385" w:rsidR="00693D4B" w:rsidRDefault="00BE3B0E" w:rsidP="00693D4B">
      <w:pPr>
        <w:rPr>
          <w:rFonts w:ascii="Helvetica" w:eastAsia="Times New Roman" w:hAnsi="Helvetica" w:cs="Times New Roman"/>
          <w:color w:val="000000"/>
          <w:sz w:val="22"/>
          <w:szCs w:val="22"/>
          <w:lang w:eastAsia="de-DE"/>
        </w:rPr>
      </w:pPr>
      <w:r>
        <w:rPr>
          <w:rFonts w:ascii="Helvetica" w:eastAsia="Times New Roman" w:hAnsi="Helvetica" w:cs="Times New Roman"/>
          <w:color w:val="000000"/>
          <w:sz w:val="22"/>
          <w:szCs w:val="22"/>
          <w:lang w:eastAsia="de-DE"/>
        </w:rPr>
        <w:t>Mit kollegialen Grüssen</w:t>
      </w:r>
    </w:p>
    <w:p w14:paraId="4999DCD4" w14:textId="77777777" w:rsidR="00BE3B0E" w:rsidRPr="003916C3" w:rsidRDefault="00BE3B0E" w:rsidP="00693D4B">
      <w:pPr>
        <w:rPr>
          <w:rFonts w:ascii="Helvetica" w:eastAsia="Times New Roman" w:hAnsi="Helvetica" w:cs="Helvetica"/>
          <w:color w:val="000000"/>
          <w:sz w:val="22"/>
          <w:szCs w:val="22"/>
          <w:lang w:eastAsia="de-DE"/>
        </w:rPr>
      </w:pPr>
    </w:p>
    <w:p w14:paraId="1F89A163" w14:textId="77777777" w:rsidR="00693D4B" w:rsidRPr="003916C3" w:rsidRDefault="00693D4B" w:rsidP="00693D4B">
      <w:pPr>
        <w:rPr>
          <w:rFonts w:ascii="Helvetica" w:eastAsia="Times New Roman" w:hAnsi="Helvetica" w:cs="Helvetica"/>
          <w:color w:val="000000"/>
          <w:sz w:val="22"/>
          <w:szCs w:val="22"/>
          <w:lang w:eastAsia="de-DE"/>
        </w:rPr>
      </w:pPr>
      <w:r w:rsidRPr="003916C3">
        <w:rPr>
          <w:rFonts w:ascii="Helvetica" w:eastAsia="Times New Roman" w:hAnsi="Helvetica" w:cs="Helvetica"/>
          <w:color w:val="000000"/>
          <w:sz w:val="22"/>
          <w:szCs w:val="22"/>
          <w:lang w:eastAsia="de-DE"/>
        </w:rPr>
        <w:t>Daniel Löhr und Christian Vils</w:t>
      </w:r>
    </w:p>
    <w:p w14:paraId="7E01035D" w14:textId="77777777" w:rsidR="004551A5" w:rsidRPr="003916C3" w:rsidRDefault="004551A5" w:rsidP="00693D4B">
      <w:pPr>
        <w:rPr>
          <w:rFonts w:ascii="Helvetica" w:eastAsia="Times New Roman" w:hAnsi="Helvetica" w:cs="Helvetica"/>
          <w:color w:val="000000"/>
          <w:sz w:val="22"/>
          <w:szCs w:val="22"/>
          <w:lang w:eastAsia="de-DE"/>
        </w:rPr>
      </w:pPr>
      <w:r w:rsidRPr="003916C3">
        <w:rPr>
          <w:rFonts w:ascii="Helvetica" w:eastAsia="Times New Roman" w:hAnsi="Helvetica" w:cs="Helvetica"/>
          <w:color w:val="000000"/>
          <w:sz w:val="22"/>
          <w:szCs w:val="22"/>
          <w:lang w:eastAsia="de-DE"/>
        </w:rPr>
        <w:t>079 475 13 02    079 401 37 93</w:t>
      </w:r>
    </w:p>
    <w:p w14:paraId="07EB1407" w14:textId="77777777" w:rsidR="00693D4B" w:rsidRPr="003916C3" w:rsidRDefault="00693D4B" w:rsidP="00693D4B">
      <w:pPr>
        <w:rPr>
          <w:rFonts w:ascii="Helvetica" w:eastAsia="Times New Roman" w:hAnsi="Helvetica" w:cs="Helvetica"/>
          <w:color w:val="000000"/>
          <w:sz w:val="22"/>
          <w:szCs w:val="22"/>
          <w:lang w:eastAsia="de-DE"/>
        </w:rPr>
      </w:pPr>
      <w:r w:rsidRPr="003916C3">
        <w:rPr>
          <w:rFonts w:ascii="Helvetica" w:eastAsia="Times New Roman" w:hAnsi="Helvetica" w:cs="Helvetica"/>
          <w:color w:val="000000"/>
          <w:sz w:val="22"/>
          <w:szCs w:val="22"/>
          <w:lang w:eastAsia="de-DE"/>
        </w:rPr>
        <w:t>Dipl. Ingenieure FH</w:t>
      </w:r>
    </w:p>
    <w:p w14:paraId="606C1327" w14:textId="77777777" w:rsidR="00693D4B" w:rsidRPr="003916C3" w:rsidRDefault="00693D4B" w:rsidP="00693D4B">
      <w:pPr>
        <w:rPr>
          <w:rFonts w:ascii="Helvetica" w:eastAsiaTheme="minorEastAsia" w:hAnsi="Helvetica" w:cs="Helvetica"/>
          <w:noProof/>
          <w:color w:val="000000"/>
          <w:sz w:val="22"/>
          <w:szCs w:val="22"/>
          <w:lang w:eastAsia="de-DE"/>
        </w:rPr>
      </w:pPr>
      <w:r w:rsidRPr="003916C3">
        <w:rPr>
          <w:rFonts w:ascii="Helvetica" w:eastAsiaTheme="minorEastAsia" w:hAnsi="Helvetica" w:cs="Helvetica"/>
          <w:noProof/>
          <w:color w:val="000000"/>
          <w:sz w:val="22"/>
          <w:szCs w:val="22"/>
          <w:lang w:eastAsia="de-DE"/>
        </w:rPr>
        <w:t>Founders</w:t>
      </w:r>
    </w:p>
    <w:p w14:paraId="2D27AB5E" w14:textId="77777777" w:rsidR="00693D4B" w:rsidRPr="003916C3" w:rsidRDefault="004F0126" w:rsidP="00693D4B">
      <w:pPr>
        <w:rPr>
          <w:rFonts w:ascii="Helvetica" w:eastAsiaTheme="minorEastAsia" w:hAnsi="Helvetica" w:cs="Helvetica"/>
          <w:noProof/>
          <w:color w:val="000000"/>
          <w:sz w:val="22"/>
          <w:szCs w:val="22"/>
          <w:lang w:eastAsia="de-DE"/>
        </w:rPr>
      </w:pPr>
      <w:hyperlink r:id="rId9" w:history="1">
        <w:r w:rsidR="00693D4B" w:rsidRPr="003916C3">
          <w:rPr>
            <w:rStyle w:val="Hyperlink"/>
            <w:rFonts w:ascii="Helvetica" w:eastAsiaTheme="minorEastAsia" w:hAnsi="Helvetica" w:cs="Helvetica"/>
            <w:noProof/>
            <w:sz w:val="22"/>
            <w:szCs w:val="22"/>
            <w:lang w:eastAsia="de-DE"/>
          </w:rPr>
          <w:t>http://www.tagderingenieure.ch</w:t>
        </w:r>
      </w:hyperlink>
      <w:r w:rsidR="00693D4B" w:rsidRPr="003916C3">
        <w:rPr>
          <w:rFonts w:ascii="Helvetica" w:eastAsiaTheme="minorEastAsia" w:hAnsi="Helvetica" w:cs="Helvetica"/>
          <w:noProof/>
          <w:color w:val="000000"/>
          <w:sz w:val="22"/>
          <w:szCs w:val="22"/>
          <w:lang w:eastAsia="de-DE"/>
        </w:rPr>
        <w:tab/>
      </w:r>
    </w:p>
    <w:p w14:paraId="156624BD" w14:textId="169F5456" w:rsidR="0075003A" w:rsidRPr="00744BC0" w:rsidRDefault="004F0126" w:rsidP="00744BC0">
      <w:pPr>
        <w:rPr>
          <w:rFonts w:ascii="Helvetica" w:eastAsiaTheme="minorEastAsia" w:hAnsi="Helvetica" w:cs="Helvetica"/>
          <w:noProof/>
          <w:color w:val="0000FF"/>
          <w:sz w:val="22"/>
          <w:szCs w:val="22"/>
          <w:u w:val="single"/>
          <w:lang w:eastAsia="de-DE"/>
        </w:rPr>
      </w:pPr>
      <w:hyperlink r:id="rId10" w:history="1">
        <w:r w:rsidR="00693D4B" w:rsidRPr="003916C3">
          <w:rPr>
            <w:rStyle w:val="Hyperlink"/>
            <w:rFonts w:ascii="Helvetica" w:eastAsiaTheme="minorEastAsia" w:hAnsi="Helvetica" w:cs="Helvetica"/>
            <w:noProof/>
            <w:sz w:val="22"/>
            <w:szCs w:val="22"/>
            <w:lang w:eastAsia="de-DE"/>
          </w:rPr>
          <w:t>dloehr@tagderingenieure.ch</w:t>
        </w:r>
      </w:hyperlink>
      <w:r w:rsidR="00693D4B" w:rsidRPr="003916C3">
        <w:rPr>
          <w:rFonts w:ascii="Helvetica" w:eastAsiaTheme="minorEastAsia" w:hAnsi="Helvetica" w:cs="Helvetica"/>
          <w:noProof/>
          <w:color w:val="000000"/>
          <w:sz w:val="22"/>
          <w:szCs w:val="22"/>
          <w:lang w:eastAsia="de-DE"/>
        </w:rPr>
        <w:t xml:space="preserve"> und </w:t>
      </w:r>
      <w:r w:rsidR="00693D4B" w:rsidRPr="003916C3">
        <w:rPr>
          <w:rStyle w:val="Hyperlink"/>
          <w:rFonts w:ascii="Helvetica" w:eastAsiaTheme="minorEastAsia" w:hAnsi="Helvetica" w:cs="Helvetica"/>
          <w:noProof/>
          <w:sz w:val="22"/>
          <w:szCs w:val="22"/>
          <w:lang w:eastAsia="de-DE"/>
        </w:rPr>
        <w:t>cvils@tagderingenieure.ch</w:t>
      </w:r>
    </w:p>
    <w:sectPr w:rsidR="0075003A" w:rsidRPr="00744BC0">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5204D" w14:textId="77777777" w:rsidR="004F0126" w:rsidRDefault="004F0126" w:rsidP="00047F45">
      <w:r>
        <w:separator/>
      </w:r>
    </w:p>
  </w:endnote>
  <w:endnote w:type="continuationSeparator" w:id="0">
    <w:p w14:paraId="29B7AA89" w14:textId="77777777" w:rsidR="004F0126" w:rsidRDefault="004F0126" w:rsidP="0004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C4320" w14:textId="2045D3AB" w:rsidR="00047F45" w:rsidRPr="007A7B1F" w:rsidRDefault="0001732A" w:rsidP="00271EF2">
    <w:pPr>
      <w:pStyle w:val="Fuzeile"/>
      <w:tabs>
        <w:tab w:val="clear" w:pos="4536"/>
        <w:tab w:val="left" w:pos="4111"/>
      </w:tabs>
      <w:rPr>
        <w:sz w:val="18"/>
        <w:szCs w:val="18"/>
      </w:rPr>
    </w:pPr>
    <w:r w:rsidRPr="007A7B1F">
      <w:rPr>
        <w:noProof/>
        <w:sz w:val="18"/>
        <w:szCs w:val="18"/>
      </w:rPr>
      <w:fldChar w:fldCharType="begin"/>
    </w:r>
    <w:r w:rsidRPr="007A7B1F">
      <w:rPr>
        <w:noProof/>
        <w:sz w:val="18"/>
        <w:szCs w:val="18"/>
      </w:rPr>
      <w:instrText xml:space="preserve"> FILENAME  \* MERGEFORMAT </w:instrText>
    </w:r>
    <w:r w:rsidRPr="007A7B1F">
      <w:rPr>
        <w:noProof/>
        <w:sz w:val="18"/>
        <w:szCs w:val="18"/>
      </w:rPr>
      <w:fldChar w:fldCharType="separate"/>
    </w:r>
    <w:r w:rsidR="00A8389B">
      <w:rPr>
        <w:noProof/>
        <w:sz w:val="18"/>
        <w:szCs w:val="18"/>
      </w:rPr>
      <w:t>2021 TDI_Planungshilfe 2021.docx</w:t>
    </w:r>
    <w:r w:rsidRPr="007A7B1F">
      <w:rPr>
        <w:noProof/>
        <w:sz w:val="18"/>
        <w:szCs w:val="18"/>
      </w:rPr>
      <w:fldChar w:fldCharType="end"/>
    </w:r>
    <w:r w:rsidR="00271EF2" w:rsidRPr="007A7B1F">
      <w:rPr>
        <w:sz w:val="18"/>
        <w:szCs w:val="18"/>
      </w:rPr>
      <w:tab/>
    </w:r>
    <w:r w:rsidR="00077469">
      <w:rPr>
        <w:sz w:val="18"/>
        <w:szCs w:val="18"/>
      </w:rPr>
      <w:tab/>
    </w:r>
    <w:r w:rsidR="00744BC0">
      <w:rPr>
        <w:sz w:val="18"/>
        <w:szCs w:val="18"/>
      </w:rPr>
      <w:t>31.10.20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3C9AF" w14:textId="77777777" w:rsidR="004F0126" w:rsidRDefault="004F0126" w:rsidP="00047F45">
      <w:r>
        <w:separator/>
      </w:r>
    </w:p>
  </w:footnote>
  <w:footnote w:type="continuationSeparator" w:id="0">
    <w:p w14:paraId="38E142BF" w14:textId="77777777" w:rsidR="004F0126" w:rsidRDefault="004F0126" w:rsidP="00047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197C9" w14:textId="6FDFAE33" w:rsidR="00047F45" w:rsidRPr="00047F45" w:rsidRDefault="00E628EB" w:rsidP="00047F45">
    <w:r>
      <w:rPr>
        <w:noProof/>
      </w:rPr>
      <w:drawing>
        <wp:inline distT="0" distB="0" distL="0" distR="0" wp14:anchorId="2BCBD856" wp14:editId="1B465214">
          <wp:extent cx="1043084" cy="444444"/>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116590" cy="475764"/>
                  </a:xfrm>
                  <a:prstGeom prst="rect">
                    <a:avLst/>
                  </a:prstGeom>
                </pic:spPr>
              </pic:pic>
            </a:graphicData>
          </a:graphic>
        </wp:inline>
      </w:drawing>
    </w:r>
    <w:r>
      <w:tab/>
    </w:r>
    <w:r>
      <w:tab/>
    </w:r>
    <w:r>
      <w:tab/>
    </w:r>
    <w:r>
      <w:tab/>
    </w:r>
    <w:r>
      <w:tab/>
    </w:r>
    <w:r>
      <w:tab/>
    </w:r>
    <w:r>
      <w:tab/>
    </w:r>
    <w:r>
      <w:tab/>
      <w:t xml:space="preserve"> </w:t>
    </w:r>
    <w:r>
      <w:rPr>
        <w:noProof/>
      </w:rPr>
      <w:drawing>
        <wp:inline distT="0" distB="0" distL="0" distR="0" wp14:anchorId="258BB36E" wp14:editId="79B63489">
          <wp:extent cx="1148268" cy="418962"/>
          <wp:effectExtent l="0" t="0" r="0" b="63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1174259" cy="428445"/>
                  </a:xfrm>
                  <a:prstGeom prst="rect">
                    <a:avLst/>
                  </a:prstGeom>
                </pic:spPr>
              </pic:pic>
            </a:graphicData>
          </a:graphic>
        </wp:inline>
      </w:drawing>
    </w:r>
  </w:p>
  <w:p w14:paraId="73D8E28B" w14:textId="77777777" w:rsidR="00047F45" w:rsidRDefault="00047F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06B44"/>
    <w:multiLevelType w:val="hybridMultilevel"/>
    <w:tmpl w:val="D79069F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AA55BE2"/>
    <w:multiLevelType w:val="hybridMultilevel"/>
    <w:tmpl w:val="80E663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B323F70"/>
    <w:multiLevelType w:val="hybridMultilevel"/>
    <w:tmpl w:val="E1E489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51"/>
    <w:rsid w:val="0001732A"/>
    <w:rsid w:val="00040E03"/>
    <w:rsid w:val="00047F45"/>
    <w:rsid w:val="00077469"/>
    <w:rsid w:val="000D7BC1"/>
    <w:rsid w:val="000E6382"/>
    <w:rsid w:val="00145D2D"/>
    <w:rsid w:val="001760FB"/>
    <w:rsid w:val="001B3431"/>
    <w:rsid w:val="001F0BAA"/>
    <w:rsid w:val="00262963"/>
    <w:rsid w:val="00271EF2"/>
    <w:rsid w:val="002F02B1"/>
    <w:rsid w:val="00302479"/>
    <w:rsid w:val="003620CA"/>
    <w:rsid w:val="00364860"/>
    <w:rsid w:val="00370791"/>
    <w:rsid w:val="003916C3"/>
    <w:rsid w:val="003979D1"/>
    <w:rsid w:val="003B281D"/>
    <w:rsid w:val="00400E51"/>
    <w:rsid w:val="004551A5"/>
    <w:rsid w:val="004A26B5"/>
    <w:rsid w:val="004F0126"/>
    <w:rsid w:val="00617983"/>
    <w:rsid w:val="00693D4B"/>
    <w:rsid w:val="006A0EBB"/>
    <w:rsid w:val="006A7985"/>
    <w:rsid w:val="00744BC0"/>
    <w:rsid w:val="0075003A"/>
    <w:rsid w:val="007A7B1F"/>
    <w:rsid w:val="008A0A54"/>
    <w:rsid w:val="008D47B7"/>
    <w:rsid w:val="008F706B"/>
    <w:rsid w:val="00901256"/>
    <w:rsid w:val="0091087F"/>
    <w:rsid w:val="00937044"/>
    <w:rsid w:val="009530C2"/>
    <w:rsid w:val="009E4FBB"/>
    <w:rsid w:val="00A311DF"/>
    <w:rsid w:val="00A421D1"/>
    <w:rsid w:val="00A8389B"/>
    <w:rsid w:val="00AD78CD"/>
    <w:rsid w:val="00B228EF"/>
    <w:rsid w:val="00B426EF"/>
    <w:rsid w:val="00BE3617"/>
    <w:rsid w:val="00BE3B0E"/>
    <w:rsid w:val="00BF4CC3"/>
    <w:rsid w:val="00C34308"/>
    <w:rsid w:val="00C92FC6"/>
    <w:rsid w:val="00CD382C"/>
    <w:rsid w:val="00CD6C6E"/>
    <w:rsid w:val="00D8128E"/>
    <w:rsid w:val="00D91E6B"/>
    <w:rsid w:val="00DA64AE"/>
    <w:rsid w:val="00E61313"/>
    <w:rsid w:val="00E628EB"/>
    <w:rsid w:val="00E90950"/>
    <w:rsid w:val="00EE52A9"/>
    <w:rsid w:val="00FB42FB"/>
    <w:rsid w:val="00FE07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9FF3C"/>
  <w15:docId w15:val="{C7F6E564-D5A9-492C-9862-0A8CD079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3D4B"/>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61313"/>
    <w:pPr>
      <w:spacing w:after="200" w:line="276" w:lineRule="auto"/>
      <w:ind w:left="720"/>
      <w:contextualSpacing/>
    </w:pPr>
    <w:rPr>
      <w:sz w:val="22"/>
      <w:szCs w:val="22"/>
    </w:rPr>
  </w:style>
  <w:style w:type="paragraph" w:styleId="Kopfzeile">
    <w:name w:val="header"/>
    <w:basedOn w:val="Standard"/>
    <w:link w:val="KopfzeileZchn"/>
    <w:uiPriority w:val="99"/>
    <w:unhideWhenUsed/>
    <w:rsid w:val="00047F45"/>
    <w:pPr>
      <w:tabs>
        <w:tab w:val="center" w:pos="4536"/>
        <w:tab w:val="right" w:pos="9072"/>
      </w:tabs>
    </w:pPr>
    <w:rPr>
      <w:sz w:val="22"/>
      <w:szCs w:val="22"/>
    </w:rPr>
  </w:style>
  <w:style w:type="character" w:customStyle="1" w:styleId="KopfzeileZchn">
    <w:name w:val="Kopfzeile Zchn"/>
    <w:basedOn w:val="Absatz-Standardschriftart"/>
    <w:link w:val="Kopfzeile"/>
    <w:uiPriority w:val="99"/>
    <w:rsid w:val="00047F45"/>
  </w:style>
  <w:style w:type="paragraph" w:styleId="Fuzeile">
    <w:name w:val="footer"/>
    <w:basedOn w:val="Standard"/>
    <w:link w:val="FuzeileZchn"/>
    <w:uiPriority w:val="99"/>
    <w:unhideWhenUsed/>
    <w:rsid w:val="00047F45"/>
    <w:pPr>
      <w:tabs>
        <w:tab w:val="center" w:pos="4536"/>
        <w:tab w:val="right" w:pos="9072"/>
      </w:tabs>
    </w:pPr>
    <w:rPr>
      <w:sz w:val="22"/>
      <w:szCs w:val="22"/>
    </w:rPr>
  </w:style>
  <w:style w:type="character" w:customStyle="1" w:styleId="FuzeileZchn">
    <w:name w:val="Fußzeile Zchn"/>
    <w:basedOn w:val="Absatz-Standardschriftart"/>
    <w:link w:val="Fuzeile"/>
    <w:uiPriority w:val="99"/>
    <w:rsid w:val="00047F45"/>
  </w:style>
  <w:style w:type="paragraph" w:styleId="Sprechblasentext">
    <w:name w:val="Balloon Text"/>
    <w:basedOn w:val="Standard"/>
    <w:link w:val="SprechblasentextZchn"/>
    <w:uiPriority w:val="99"/>
    <w:semiHidden/>
    <w:unhideWhenUsed/>
    <w:rsid w:val="00047F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7F45"/>
    <w:rPr>
      <w:rFonts w:ascii="Tahoma" w:hAnsi="Tahoma" w:cs="Tahoma"/>
      <w:sz w:val="16"/>
      <w:szCs w:val="16"/>
    </w:rPr>
  </w:style>
  <w:style w:type="paragraph" w:styleId="StandardWeb">
    <w:name w:val="Normal (Web)"/>
    <w:basedOn w:val="Standard"/>
    <w:uiPriority w:val="99"/>
    <w:semiHidden/>
    <w:unhideWhenUsed/>
    <w:rsid w:val="0075003A"/>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75003A"/>
    <w:rPr>
      <w:b/>
      <w:bCs/>
    </w:rPr>
  </w:style>
  <w:style w:type="character" w:styleId="Hyperlink">
    <w:name w:val="Hyperlink"/>
    <w:basedOn w:val="Absatz-Standardschriftart"/>
    <w:uiPriority w:val="99"/>
    <w:unhideWhenUsed/>
    <w:rsid w:val="0075003A"/>
    <w:rPr>
      <w:color w:val="0000FF"/>
      <w:u w:val="single"/>
    </w:rPr>
  </w:style>
  <w:style w:type="character" w:styleId="BesuchterLink">
    <w:name w:val="FollowedHyperlink"/>
    <w:basedOn w:val="Absatz-Standardschriftart"/>
    <w:uiPriority w:val="99"/>
    <w:semiHidden/>
    <w:unhideWhenUsed/>
    <w:rsid w:val="00370791"/>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70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045864">
      <w:bodyDiv w:val="1"/>
      <w:marLeft w:val="0"/>
      <w:marRight w:val="0"/>
      <w:marTop w:val="0"/>
      <w:marBottom w:val="0"/>
      <w:divBdr>
        <w:top w:val="none" w:sz="0" w:space="0" w:color="auto"/>
        <w:left w:val="none" w:sz="0" w:space="0" w:color="auto"/>
        <w:bottom w:val="none" w:sz="0" w:space="0" w:color="auto"/>
        <w:right w:val="none" w:sz="0" w:space="0" w:color="auto"/>
      </w:divBdr>
      <w:divsChild>
        <w:div w:id="1249730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gderingenieure.ch/veranstaltu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emszurich\Downloads\dloehr@tagderingenieure.ch" TargetMode="External"/><Relationship Id="rId4" Type="http://schemas.openxmlformats.org/officeDocument/2006/relationships/settings" Target="settings.xml"/><Relationship Id="rId9" Type="http://schemas.openxmlformats.org/officeDocument/2006/relationships/hyperlink" Target="http://www.tagderingenieure.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4CBFA-2B92-4AA8-9091-73732A18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christian.vils</dc:creator>
  <cp:lastModifiedBy>Daniel Löhr</cp:lastModifiedBy>
  <cp:revision>3</cp:revision>
  <cp:lastPrinted>2020-10-31T08:17:00Z</cp:lastPrinted>
  <dcterms:created xsi:type="dcterms:W3CDTF">2020-10-31T08:17:00Z</dcterms:created>
  <dcterms:modified xsi:type="dcterms:W3CDTF">2020-10-31T08:17:00Z</dcterms:modified>
</cp:coreProperties>
</file>